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04" w:rsidRPr="003B5745" w:rsidRDefault="003B5745" w:rsidP="003B5745">
      <w:pPr>
        <w:pStyle w:val="Nagwek1"/>
        <w:jc w:val="left"/>
        <w:rPr>
          <w:lang w:val="pl-PL" w:bidi="hi-IN"/>
        </w:rPr>
      </w:pPr>
      <w:bookmarkStart w:id="0" w:name="_GoBack"/>
      <w:bookmarkEnd w:id="0"/>
      <w:r w:rsidRPr="003B5745">
        <w:rPr>
          <w:lang w:val="pl-PL" w:bidi="hi-IN"/>
        </w:rPr>
        <w:t>WEŻ UDZIAŁ W NAJWIĘKSZEJ EUROPEJSKIEJ KONFERENCJI LECZENIA RAN</w:t>
      </w:r>
      <w:r w:rsidR="00573B04" w:rsidRPr="003B5745">
        <w:rPr>
          <w:lang w:val="pl-PL" w:bidi="hi-IN"/>
        </w:rPr>
        <w:t xml:space="preserve"> </w:t>
      </w:r>
      <w:r w:rsidR="00573B04" w:rsidRPr="003B5745">
        <w:rPr>
          <w:lang w:val="pl-PL" w:bidi="hi-IN"/>
        </w:rPr>
        <w:br/>
      </w:r>
      <w:r w:rsidRPr="003B5745">
        <w:rPr>
          <w:lang w:val="pl-PL" w:bidi="hi-IN"/>
        </w:rPr>
        <w:t>NIEODPŁATNIE</w:t>
      </w:r>
    </w:p>
    <w:p w:rsidR="00573B04" w:rsidRPr="003B5745" w:rsidRDefault="00CB3D38" w:rsidP="00A32C25">
      <w:pPr>
        <w:rPr>
          <w:lang w:val="pl-PL" w:bidi="hi-IN"/>
        </w:rPr>
      </w:pPr>
      <w:r w:rsidRPr="003B5745">
        <w:rPr>
          <w:lang w:val="pl-PL" w:bidi="hi-IN"/>
        </w:rPr>
        <w:t>28</w:t>
      </w:r>
      <w:r w:rsidR="003B5745" w:rsidRPr="003B5745">
        <w:rPr>
          <w:lang w:val="pl-PL" w:bidi="hi-IN"/>
        </w:rPr>
        <w:t xml:space="preserve">. konferencja </w:t>
      </w:r>
      <w:r w:rsidR="003B5745">
        <w:rPr>
          <w:lang w:val="pl-PL" w:bidi="hi-IN"/>
        </w:rPr>
        <w:t xml:space="preserve">Europejskiego Towarzystwa Leczenia Ran </w:t>
      </w:r>
      <w:r w:rsidR="00573B04" w:rsidRPr="003B5745">
        <w:rPr>
          <w:lang w:val="pl-PL" w:bidi="hi-IN"/>
        </w:rPr>
        <w:t>(EWMA</w:t>
      </w:r>
      <w:r w:rsidR="003B5745">
        <w:rPr>
          <w:lang w:val="pl-PL" w:bidi="hi-IN"/>
        </w:rPr>
        <w:t xml:space="preserve"> – European Wound Management Association</w:t>
      </w:r>
      <w:r w:rsidR="00573B04" w:rsidRPr="003B5745">
        <w:rPr>
          <w:lang w:val="pl-PL" w:bidi="hi-IN"/>
        </w:rPr>
        <w:t xml:space="preserve">) </w:t>
      </w:r>
      <w:r w:rsidR="003B5745">
        <w:rPr>
          <w:lang w:val="pl-PL" w:bidi="hi-IN"/>
        </w:rPr>
        <w:t xml:space="preserve">odbędzie się w hali </w:t>
      </w:r>
      <w:r w:rsidRPr="003B5745">
        <w:rPr>
          <w:lang w:val="pl-PL" w:bidi="hi-IN"/>
        </w:rPr>
        <w:t>EXPO Kra</w:t>
      </w:r>
      <w:r w:rsidR="003B5745">
        <w:rPr>
          <w:lang w:val="pl-PL" w:bidi="hi-IN"/>
        </w:rPr>
        <w:t>kó</w:t>
      </w:r>
      <w:r w:rsidRPr="003B5745">
        <w:rPr>
          <w:lang w:val="pl-PL" w:bidi="hi-IN"/>
        </w:rPr>
        <w:t>w</w:t>
      </w:r>
      <w:r w:rsidR="00573B04" w:rsidRPr="003B5745">
        <w:rPr>
          <w:lang w:val="pl-PL" w:bidi="hi-IN"/>
        </w:rPr>
        <w:t xml:space="preserve"> </w:t>
      </w:r>
      <w:r w:rsidR="003B5745">
        <w:rPr>
          <w:lang w:val="pl-PL" w:bidi="hi-IN"/>
        </w:rPr>
        <w:t xml:space="preserve">w dniach </w:t>
      </w:r>
      <w:r w:rsidRPr="003B5745">
        <w:rPr>
          <w:lang w:val="pl-PL" w:bidi="hi-IN"/>
        </w:rPr>
        <w:t xml:space="preserve">9-11 </w:t>
      </w:r>
      <w:r w:rsidR="003B5745">
        <w:rPr>
          <w:lang w:val="pl-PL" w:bidi="hi-IN"/>
        </w:rPr>
        <w:t xml:space="preserve">maja </w:t>
      </w:r>
      <w:r w:rsidRPr="003B5745">
        <w:rPr>
          <w:lang w:val="pl-PL" w:bidi="hi-IN"/>
        </w:rPr>
        <w:t>2018</w:t>
      </w:r>
      <w:r w:rsidR="003B5745">
        <w:rPr>
          <w:lang w:val="pl-PL" w:bidi="hi-IN"/>
        </w:rPr>
        <w:t xml:space="preserve"> r.</w:t>
      </w:r>
      <w:r w:rsidRPr="003B5745">
        <w:rPr>
          <w:lang w:val="pl-PL" w:bidi="hi-IN"/>
        </w:rPr>
        <w:t xml:space="preserve"> </w:t>
      </w:r>
      <w:r w:rsidR="003B5745">
        <w:rPr>
          <w:lang w:val="pl-PL" w:bidi="hi-IN"/>
        </w:rPr>
        <w:t xml:space="preserve">Organizatorem konferencji jest </w:t>
      </w:r>
      <w:r w:rsidR="00573B04" w:rsidRPr="003B5745">
        <w:rPr>
          <w:lang w:val="pl-PL" w:bidi="hi-IN"/>
        </w:rPr>
        <w:t xml:space="preserve">EWMA </w:t>
      </w:r>
      <w:r w:rsidR="003B5745">
        <w:rPr>
          <w:lang w:val="pl-PL" w:bidi="hi-IN"/>
        </w:rPr>
        <w:t xml:space="preserve">we współpracy z Polskim Towarzystwem Leczenia Ran </w:t>
      </w:r>
      <w:r w:rsidRPr="003B5745">
        <w:rPr>
          <w:lang w:val="pl-PL" w:bidi="hi-IN"/>
        </w:rPr>
        <w:t>(P</w:t>
      </w:r>
      <w:r w:rsidR="003B5745">
        <w:rPr>
          <w:lang w:val="pl-PL" w:bidi="hi-IN"/>
        </w:rPr>
        <w:t>TLR</w:t>
      </w:r>
      <w:r w:rsidRPr="003B5745">
        <w:rPr>
          <w:lang w:val="pl-PL" w:bidi="hi-IN"/>
        </w:rPr>
        <w:t xml:space="preserve">, </w:t>
      </w:r>
      <w:hyperlink r:id="rId11" w:history="1">
        <w:r w:rsidRPr="003B5745">
          <w:rPr>
            <w:rStyle w:val="Hipercze"/>
            <w:lang w:val="pl-PL" w:bidi="hi-IN"/>
          </w:rPr>
          <w:t>http://ptlr.org.pl/</w:t>
        </w:r>
      </w:hyperlink>
      <w:r w:rsidR="003B5745">
        <w:rPr>
          <w:rStyle w:val="Hipercze"/>
          <w:lang w:val="pl-PL" w:bidi="hi-IN"/>
        </w:rPr>
        <w:t>)</w:t>
      </w:r>
      <w:r w:rsidR="00573B04" w:rsidRPr="003B5745">
        <w:rPr>
          <w:lang w:val="pl-PL" w:bidi="hi-IN"/>
        </w:rPr>
        <w:t xml:space="preserve">. EWMA </w:t>
      </w:r>
      <w:r w:rsidR="00C22A54">
        <w:rPr>
          <w:lang w:val="pl-PL" w:bidi="hi-IN"/>
        </w:rPr>
        <w:t xml:space="preserve">jest organizacją </w:t>
      </w:r>
      <w:r w:rsidR="00B86CA9">
        <w:rPr>
          <w:lang w:val="pl-PL" w:bidi="hi-IN"/>
        </w:rPr>
        <w:t xml:space="preserve">parasolową, </w:t>
      </w:r>
      <w:r w:rsidR="00C22A54">
        <w:rPr>
          <w:lang w:val="pl-PL" w:bidi="hi-IN"/>
        </w:rPr>
        <w:t>łączącą</w:t>
      </w:r>
      <w:r w:rsidR="003B5745">
        <w:rPr>
          <w:lang w:val="pl-PL" w:bidi="hi-IN"/>
        </w:rPr>
        <w:t xml:space="preserve"> krajowe towarzystwa leczenia ran z całej Europy, a także międzynarodową</w:t>
      </w:r>
      <w:r w:rsidR="00A32C25">
        <w:rPr>
          <w:lang w:val="pl-PL" w:bidi="hi-IN"/>
        </w:rPr>
        <w:t xml:space="preserve"> grupą zrzeszającą pojedynczych specjalistów oraz organizacje zaangażowane w problematykę leczenia ran. Czytaj więcej na</w:t>
      </w:r>
      <w:r w:rsidR="004C6661" w:rsidRPr="003B5745">
        <w:rPr>
          <w:lang w:val="pl-PL" w:bidi="hi-IN"/>
        </w:rPr>
        <w:t xml:space="preserve"> </w:t>
      </w:r>
      <w:hyperlink r:id="rId12" w:history="1">
        <w:r w:rsidR="004C6661" w:rsidRPr="003B5745">
          <w:rPr>
            <w:rStyle w:val="Hipercze"/>
            <w:color w:val="808080" w:themeColor="background1" w:themeShade="80"/>
            <w:lang w:val="pl-PL" w:bidi="hi-IN"/>
          </w:rPr>
          <w:t>www.ewma.org</w:t>
        </w:r>
      </w:hyperlink>
      <w:r w:rsidR="004C6661" w:rsidRPr="003B5745">
        <w:rPr>
          <w:rStyle w:val="Hipercze"/>
          <w:color w:val="808080" w:themeColor="background1" w:themeShade="80"/>
          <w:lang w:val="pl-PL"/>
        </w:rPr>
        <w:t xml:space="preserve"> </w:t>
      </w:r>
      <w:r w:rsidR="00573B04" w:rsidRPr="003B5745">
        <w:rPr>
          <w:lang w:val="pl-PL" w:bidi="hi-IN"/>
        </w:rPr>
        <w:t xml:space="preserve">.  </w:t>
      </w:r>
    </w:p>
    <w:p w:rsidR="00573B04" w:rsidRPr="003B5745" w:rsidRDefault="00A32C25" w:rsidP="00805337">
      <w:pPr>
        <w:rPr>
          <w:lang w:val="pl-PL" w:bidi="hi-IN"/>
        </w:rPr>
      </w:pPr>
      <w:r>
        <w:rPr>
          <w:lang w:val="pl-PL" w:bidi="hi-IN"/>
        </w:rPr>
        <w:t xml:space="preserve">Uczestnictwo w konferencji </w:t>
      </w:r>
      <w:r w:rsidR="00C411B0">
        <w:rPr>
          <w:lang w:val="pl-PL" w:bidi="hi-IN"/>
        </w:rPr>
        <w:t xml:space="preserve">to dla studentów doskonałe wprowadzenie w tematykę leczenia odleżyn, owrzodzeń w przebiegu stopy cukrzycowej i leczenia ran w ogóle, </w:t>
      </w:r>
      <w:r w:rsidR="00805337">
        <w:rPr>
          <w:lang w:val="pl-PL" w:bidi="hi-IN"/>
        </w:rPr>
        <w:t>ujętego z perspektywy krajowej i międzynarodowej.</w:t>
      </w:r>
      <w:r w:rsidR="00573B04" w:rsidRPr="003B5745">
        <w:rPr>
          <w:lang w:val="pl-PL" w:bidi="hi-IN"/>
        </w:rPr>
        <w:t xml:space="preserve"> </w:t>
      </w:r>
    </w:p>
    <w:p w:rsidR="00573B04" w:rsidRPr="003B5745" w:rsidRDefault="00805337" w:rsidP="00805337">
      <w:pPr>
        <w:rPr>
          <w:lang w:val="pl-PL" w:bidi="hi-IN"/>
        </w:rPr>
      </w:pPr>
      <w:r>
        <w:rPr>
          <w:lang w:val="pl-PL" w:bidi="hi-IN"/>
        </w:rPr>
        <w:t>W piątek 11 maja, w godzinach 8:30-9:</w:t>
      </w:r>
      <w:r w:rsidR="00892A85" w:rsidRPr="003B5745">
        <w:rPr>
          <w:lang w:val="pl-PL" w:bidi="hi-IN"/>
        </w:rPr>
        <w:t>45</w:t>
      </w:r>
      <w:r w:rsidR="00573B04" w:rsidRPr="003B5745">
        <w:rPr>
          <w:lang w:val="pl-PL" w:bidi="hi-IN"/>
        </w:rPr>
        <w:t xml:space="preserve">, </w:t>
      </w:r>
      <w:r>
        <w:rPr>
          <w:lang w:val="pl-PL" w:bidi="hi-IN"/>
        </w:rPr>
        <w:t>polscy studenci</w:t>
      </w:r>
      <w:r w:rsidR="00145BC2">
        <w:rPr>
          <w:lang w:val="pl-PL" w:bidi="hi-IN"/>
        </w:rPr>
        <w:t xml:space="preserve"> medycyny i </w:t>
      </w:r>
      <w:r>
        <w:rPr>
          <w:lang w:val="pl-PL" w:bidi="hi-IN"/>
        </w:rPr>
        <w:t>pielęgniarstwa (wcześniej zarejestrowani na konferencji</w:t>
      </w:r>
      <w:r w:rsidR="00573B04" w:rsidRPr="003B5745">
        <w:rPr>
          <w:lang w:val="pl-PL" w:bidi="hi-IN"/>
        </w:rPr>
        <w:t xml:space="preserve">) </w:t>
      </w:r>
      <w:r>
        <w:rPr>
          <w:lang w:val="pl-PL" w:bidi="hi-IN"/>
        </w:rPr>
        <w:t xml:space="preserve">będą mogli wziąć udział w specjalnej sesji stanowiącej wprowadzenie do leczenia ran. Uczestnictwo studentów jest nieodpłatne, a ponadto będą oni mieć dostęp do pozostałych sesji Konferencji EWMA przez cały dzień 11 maja. </w:t>
      </w:r>
      <w:r w:rsidR="00573B04" w:rsidRPr="003B5745">
        <w:rPr>
          <w:lang w:val="pl-PL" w:bidi="hi-IN"/>
        </w:rPr>
        <w:t xml:space="preserve"> </w:t>
      </w:r>
    </w:p>
    <w:p w:rsidR="00573B04" w:rsidRPr="003B5745" w:rsidRDefault="00805337" w:rsidP="00805337">
      <w:pPr>
        <w:pStyle w:val="Nagwek2"/>
        <w:rPr>
          <w:lang w:val="pl-PL" w:bidi="hi-IN"/>
        </w:rPr>
      </w:pPr>
      <w:r>
        <w:rPr>
          <w:lang w:val="pl-PL" w:bidi="hi-IN"/>
        </w:rPr>
        <w:t>Wstępny plan sesji w piątek 11 maja, 8:30-9:</w:t>
      </w:r>
      <w:r w:rsidR="00892A85" w:rsidRPr="003B5745">
        <w:rPr>
          <w:lang w:val="pl-PL" w:bidi="hi-IN"/>
        </w:rPr>
        <w:t>45</w:t>
      </w:r>
      <w:r w:rsidR="00573B04" w:rsidRPr="003B5745">
        <w:rPr>
          <w:lang w:val="pl-PL" w:bidi="hi-IN"/>
        </w:rPr>
        <w:t xml:space="preserve">: </w:t>
      </w:r>
    </w:p>
    <w:p w:rsidR="00573B04" w:rsidRPr="003B5745" w:rsidRDefault="00805337" w:rsidP="00805337">
      <w:pPr>
        <w:rPr>
          <w:b/>
          <w:i/>
          <w:lang w:val="pl-PL" w:bidi="hi-IN"/>
        </w:rPr>
      </w:pPr>
      <w:r>
        <w:rPr>
          <w:b/>
          <w:i/>
          <w:lang w:val="pl-PL" w:bidi="hi-IN"/>
        </w:rPr>
        <w:t>Wprowadzenie do leczenia ran dla studentów</w:t>
      </w:r>
      <w:r w:rsidR="00145BC2">
        <w:rPr>
          <w:b/>
          <w:i/>
          <w:lang w:val="pl-PL" w:bidi="hi-IN"/>
        </w:rPr>
        <w:t xml:space="preserve"> medycyny i </w:t>
      </w:r>
      <w:r>
        <w:rPr>
          <w:b/>
          <w:i/>
          <w:lang w:val="pl-PL" w:bidi="hi-IN"/>
        </w:rPr>
        <w:t xml:space="preserve"> pielęgniarstwa</w:t>
      </w:r>
    </w:p>
    <w:p w:rsidR="00805337" w:rsidRDefault="00805337" w:rsidP="00847FC7">
      <w:pPr>
        <w:pStyle w:val="bullets1"/>
        <w:jc w:val="left"/>
        <w:rPr>
          <w:lang w:val="pl-PL" w:bidi="hi-IN"/>
        </w:rPr>
      </w:pPr>
      <w:r w:rsidRPr="00805337">
        <w:rPr>
          <w:i/>
          <w:lang w:val="pl-PL" w:bidi="hi-IN"/>
        </w:rPr>
        <w:t>Możliwości rozwoju zawodowego w dziedzinie leczenia ran oraz wprowadzenie do działalności PTLR</w:t>
      </w:r>
      <w:r w:rsidR="00573B04" w:rsidRPr="00805337">
        <w:rPr>
          <w:i/>
          <w:lang w:val="pl-PL" w:bidi="hi-IN"/>
        </w:rPr>
        <w:t xml:space="preserve"> </w:t>
      </w:r>
      <w:r w:rsidR="00573B04" w:rsidRPr="00805337">
        <w:rPr>
          <w:i/>
          <w:lang w:val="pl-PL" w:bidi="hi-IN"/>
        </w:rPr>
        <w:br/>
      </w:r>
      <w:r w:rsidRPr="00805337">
        <w:rPr>
          <w:lang w:val="pl-PL" w:bidi="hi-IN"/>
        </w:rPr>
        <w:t xml:space="preserve">Wykładowca </w:t>
      </w:r>
      <w:r>
        <w:rPr>
          <w:lang w:val="pl-PL" w:bidi="hi-IN"/>
        </w:rPr>
        <w:t xml:space="preserve">– </w:t>
      </w:r>
      <w:r w:rsidR="00847FC7">
        <w:rPr>
          <w:lang w:val="pl-PL" w:bidi="hi-IN"/>
        </w:rPr>
        <w:t>do potwierdzenia w późniejszym terminie</w:t>
      </w:r>
    </w:p>
    <w:p w:rsidR="00847FC7" w:rsidRDefault="00847FC7" w:rsidP="00847FC7">
      <w:pPr>
        <w:pStyle w:val="bullets1"/>
        <w:jc w:val="left"/>
        <w:rPr>
          <w:lang w:val="pl-PL" w:bidi="hi-IN"/>
        </w:rPr>
      </w:pPr>
      <w:r w:rsidRPr="00847FC7">
        <w:rPr>
          <w:i/>
          <w:lang w:val="pl-PL" w:bidi="hi-IN"/>
        </w:rPr>
        <w:t>Gorący temat</w:t>
      </w:r>
      <w:r w:rsidR="00A6663C" w:rsidRPr="00847FC7">
        <w:rPr>
          <w:i/>
          <w:lang w:val="pl-PL" w:bidi="hi-IN"/>
        </w:rPr>
        <w:t xml:space="preserve"> – </w:t>
      </w:r>
      <w:r w:rsidRPr="00847FC7">
        <w:rPr>
          <w:i/>
          <w:lang w:val="pl-PL" w:bidi="hi-IN"/>
        </w:rPr>
        <w:t>PTLR oddeleguje wykładowcę i ustali ostateczny temat</w:t>
      </w:r>
      <w:r w:rsidR="00A6663C" w:rsidRPr="00847FC7">
        <w:rPr>
          <w:i/>
          <w:lang w:val="pl-PL" w:bidi="hi-IN"/>
        </w:rPr>
        <w:br/>
      </w:r>
      <w:r w:rsidRPr="00847FC7">
        <w:rPr>
          <w:lang w:val="pl-PL" w:bidi="hi-IN"/>
        </w:rPr>
        <w:t xml:space="preserve">Wykładowca – do potwierdzenia w </w:t>
      </w:r>
      <w:r>
        <w:rPr>
          <w:lang w:val="pl-PL" w:bidi="hi-IN"/>
        </w:rPr>
        <w:t>późniejszym</w:t>
      </w:r>
      <w:r w:rsidRPr="00847FC7">
        <w:rPr>
          <w:lang w:val="pl-PL" w:bidi="hi-IN"/>
        </w:rPr>
        <w:t xml:space="preserve"> terminie</w:t>
      </w:r>
    </w:p>
    <w:p w:rsidR="00573B04" w:rsidRPr="00847FC7" w:rsidRDefault="00847FC7" w:rsidP="00847FC7">
      <w:pPr>
        <w:pStyle w:val="bullets1"/>
        <w:jc w:val="left"/>
        <w:rPr>
          <w:lang w:val="pl-PL" w:bidi="hi-IN"/>
        </w:rPr>
      </w:pPr>
      <w:r>
        <w:rPr>
          <w:i/>
          <w:lang w:val="pl-PL" w:bidi="hi-IN"/>
        </w:rPr>
        <w:t>Leczenie ran w praktyce klinicznej</w:t>
      </w:r>
      <w:r w:rsidR="00573B04" w:rsidRPr="00847FC7">
        <w:rPr>
          <w:i/>
          <w:lang w:val="pl-PL" w:bidi="hi-IN"/>
        </w:rPr>
        <w:t xml:space="preserve"> </w:t>
      </w:r>
      <w:r>
        <w:rPr>
          <w:i/>
          <w:lang w:val="pl-PL" w:bidi="hi-IN"/>
        </w:rPr>
        <w:t>–</w:t>
      </w:r>
      <w:r w:rsidR="00573B04" w:rsidRPr="00847FC7">
        <w:rPr>
          <w:i/>
          <w:lang w:val="pl-PL" w:bidi="hi-IN"/>
        </w:rPr>
        <w:t xml:space="preserve"> </w:t>
      </w:r>
      <w:r>
        <w:rPr>
          <w:i/>
          <w:lang w:val="pl-PL" w:bidi="hi-IN"/>
        </w:rPr>
        <w:t>Co możemy zrobić jako studenci</w:t>
      </w:r>
      <w:r w:rsidR="00573B04" w:rsidRPr="00847FC7">
        <w:rPr>
          <w:i/>
          <w:lang w:val="pl-PL" w:bidi="hi-IN"/>
        </w:rPr>
        <w:t>?</w:t>
      </w:r>
      <w:r w:rsidR="00573B04" w:rsidRPr="00847FC7">
        <w:rPr>
          <w:i/>
          <w:lang w:val="pl-PL" w:bidi="hi-IN"/>
        </w:rPr>
        <w:br/>
      </w:r>
      <w:r>
        <w:rPr>
          <w:i/>
          <w:lang w:val="pl-PL" w:bidi="hi-IN"/>
        </w:rPr>
        <w:t>Umiejętności, wiedza i praktyka potrzebna w programie studiów pierwszego stopnia</w:t>
      </w:r>
      <w:r w:rsidR="00573B04" w:rsidRPr="00847FC7">
        <w:rPr>
          <w:i/>
          <w:lang w:val="pl-PL" w:bidi="hi-IN"/>
        </w:rPr>
        <w:t xml:space="preserve"> </w:t>
      </w:r>
      <w:r w:rsidR="00573B04" w:rsidRPr="00847FC7">
        <w:rPr>
          <w:i/>
          <w:lang w:val="pl-PL" w:bidi="hi-IN"/>
        </w:rPr>
        <w:br/>
      </w:r>
      <w:r>
        <w:rPr>
          <w:lang w:val="pl-PL" w:bidi="hi-IN"/>
        </w:rPr>
        <w:t>Wykładowca – do potwierdzenia w późniejszym terminie</w:t>
      </w:r>
    </w:p>
    <w:p w:rsidR="00573B04" w:rsidRPr="003B5745" w:rsidRDefault="00847FC7" w:rsidP="00847FC7">
      <w:pPr>
        <w:pStyle w:val="bullets1"/>
        <w:jc w:val="left"/>
        <w:rPr>
          <w:lang w:val="pl-PL" w:bidi="hi-IN"/>
        </w:rPr>
      </w:pPr>
      <w:r>
        <w:rPr>
          <w:i/>
          <w:lang w:val="pl-PL" w:bidi="hi-IN"/>
        </w:rPr>
        <w:t xml:space="preserve">Gorący temat </w:t>
      </w:r>
      <w:r w:rsidR="00A6663C" w:rsidRPr="003B5745">
        <w:rPr>
          <w:i/>
          <w:lang w:val="pl-PL" w:bidi="hi-IN"/>
        </w:rPr>
        <w:t xml:space="preserve">– EWMA </w:t>
      </w:r>
      <w:r>
        <w:rPr>
          <w:i/>
          <w:lang w:val="pl-PL" w:bidi="hi-IN"/>
        </w:rPr>
        <w:t>oddeleguje wykładowcę i ustali ostateczny temat</w:t>
      </w:r>
      <w:r w:rsidR="00A6663C" w:rsidRPr="003B5745">
        <w:rPr>
          <w:i/>
          <w:lang w:val="pl-PL" w:bidi="hi-IN"/>
        </w:rPr>
        <w:br/>
      </w:r>
      <w:r>
        <w:rPr>
          <w:lang w:val="pl-PL" w:bidi="hi-IN"/>
        </w:rPr>
        <w:t>Wykładowca – do potwierdzenia w późniejszym terminie</w:t>
      </w:r>
    </w:p>
    <w:p w:rsidR="00573B04" w:rsidRPr="003B5745" w:rsidRDefault="00573B04" w:rsidP="00847FC7">
      <w:pPr>
        <w:rPr>
          <w:b/>
          <w:lang w:val="pl-PL" w:bidi="hi-IN"/>
        </w:rPr>
      </w:pPr>
      <w:r w:rsidRPr="003B5745">
        <w:rPr>
          <w:b/>
          <w:lang w:val="pl-PL" w:bidi="hi-IN"/>
        </w:rPr>
        <w:br/>
      </w:r>
      <w:r w:rsidR="00847FC7">
        <w:rPr>
          <w:b/>
          <w:lang w:val="pl-PL" w:bidi="hi-IN"/>
        </w:rPr>
        <w:t>Jak się zarejestrować</w:t>
      </w:r>
      <w:r w:rsidRPr="003B5745">
        <w:rPr>
          <w:b/>
          <w:lang w:val="pl-PL" w:bidi="hi-IN"/>
        </w:rPr>
        <w:t>?</w:t>
      </w:r>
    </w:p>
    <w:p w:rsidR="00573B04" w:rsidRPr="003B5745" w:rsidRDefault="00847FC7" w:rsidP="005C4DEB">
      <w:pPr>
        <w:rPr>
          <w:lang w:val="pl-PL" w:bidi="hi-IN"/>
        </w:rPr>
      </w:pPr>
      <w:r>
        <w:rPr>
          <w:lang w:val="pl-PL" w:bidi="hi-IN"/>
        </w:rPr>
        <w:t xml:space="preserve">Wszystkie instytucje </w:t>
      </w:r>
      <w:r w:rsidR="005C4DEB">
        <w:rPr>
          <w:lang w:val="pl-PL" w:bidi="hi-IN"/>
        </w:rPr>
        <w:t xml:space="preserve">oferujące programy kształcenia dla studentów pielęgniarstwa mogą nieodpłatnie zarejestrować grupę studentów wraz z jednym wykładowcą, aby wziąć udział w tej sesji, a także uzyskać wstęp na pozostałe sesje konferencji EWMA w dniu 11 maja. </w:t>
      </w:r>
      <w:r w:rsidR="00573B04" w:rsidRPr="003B5745">
        <w:rPr>
          <w:lang w:val="pl-PL" w:bidi="hi-IN"/>
        </w:rPr>
        <w:t xml:space="preserve"> </w:t>
      </w:r>
    </w:p>
    <w:p w:rsidR="00573B04" w:rsidRPr="003B5745" w:rsidRDefault="005C4DEB" w:rsidP="005C4DEB">
      <w:pPr>
        <w:rPr>
          <w:lang w:val="pl-PL" w:bidi="hi-IN"/>
        </w:rPr>
      </w:pPr>
      <w:r>
        <w:rPr>
          <w:lang w:val="pl-PL" w:bidi="hi-IN"/>
        </w:rPr>
        <w:t xml:space="preserve">Podczas sesji będzie zapewnione angielsko-polskie tłumaczenie symultaniczne. </w:t>
      </w:r>
    </w:p>
    <w:p w:rsidR="00573B04" w:rsidRPr="003B5745" w:rsidRDefault="005C4DEB" w:rsidP="001829A1">
      <w:pPr>
        <w:rPr>
          <w:lang w:val="pl-PL" w:bidi="hi-IN"/>
        </w:rPr>
      </w:pPr>
      <w:r>
        <w:rPr>
          <w:lang w:val="pl-PL" w:bidi="hi-IN"/>
        </w:rPr>
        <w:t xml:space="preserve">Każda instytucja, która pragnie wziąć udział w sesji specjalnej powinna zorganizować grupę studentów, reprezentowaną przez jednego wykładowcę. Wykładowca musi następnie zarejestrować się na konferencję, wysyłając maila do </w:t>
      </w:r>
      <w:proofErr w:type="spellStart"/>
      <w:r w:rsidR="007156FB" w:rsidRPr="003B5745">
        <w:rPr>
          <w:lang w:val="pl-PL" w:bidi="hi-IN"/>
        </w:rPr>
        <w:t>Anne</w:t>
      </w:r>
      <w:proofErr w:type="spellEnd"/>
      <w:r w:rsidR="007156FB" w:rsidRPr="003B5745">
        <w:rPr>
          <w:lang w:val="pl-PL" w:bidi="hi-IN"/>
        </w:rPr>
        <w:t xml:space="preserve"> Wad</w:t>
      </w:r>
      <w:r w:rsidR="00573B04" w:rsidRPr="003B5745">
        <w:rPr>
          <w:lang w:val="pl-PL" w:bidi="hi-IN"/>
        </w:rPr>
        <w:t xml:space="preserve">, </w:t>
      </w:r>
      <w:hyperlink r:id="rId13" w:history="1">
        <w:r w:rsidR="007156FB" w:rsidRPr="003B5745">
          <w:rPr>
            <w:rStyle w:val="Hipercze"/>
            <w:lang w:val="pl-PL" w:bidi="hi-IN"/>
          </w:rPr>
          <w:t>aw@ewma.org</w:t>
        </w:r>
      </w:hyperlink>
      <w:r>
        <w:rPr>
          <w:rStyle w:val="Hipercze"/>
          <w:lang w:val="pl-PL" w:bidi="hi-IN"/>
        </w:rPr>
        <w:t>,</w:t>
      </w:r>
      <w:r w:rsidR="00573B04" w:rsidRPr="003B5745">
        <w:rPr>
          <w:lang w:val="pl-PL" w:bidi="hi-IN"/>
        </w:rPr>
        <w:t xml:space="preserve"> </w:t>
      </w:r>
      <w:r>
        <w:rPr>
          <w:lang w:val="pl-PL" w:bidi="hi-IN"/>
        </w:rPr>
        <w:t xml:space="preserve">tak szybko jak to możliwe. Prosimy, aby wykładowca przedłożył ostateczną listę studentów, którzy wezmą udział w konferencji, przesyłając załączony arkusz Excela w terminie do 1 KWIETNIA </w:t>
      </w:r>
      <w:r w:rsidR="001829A1">
        <w:rPr>
          <w:lang w:val="pl-PL" w:bidi="hi-IN"/>
        </w:rPr>
        <w:t xml:space="preserve">na adres </w:t>
      </w:r>
      <w:hyperlink r:id="rId14" w:history="1">
        <w:r w:rsidR="007156FB" w:rsidRPr="003B5745">
          <w:rPr>
            <w:rStyle w:val="Hipercze"/>
            <w:lang w:val="pl-PL" w:bidi="hi-IN"/>
          </w:rPr>
          <w:t>aw@ewma.org</w:t>
        </w:r>
      </w:hyperlink>
      <w:r w:rsidR="00573B04" w:rsidRPr="003B5745">
        <w:rPr>
          <w:lang w:val="pl-PL" w:bidi="hi-IN"/>
        </w:rPr>
        <w:t xml:space="preserve"> </w:t>
      </w:r>
    </w:p>
    <w:p w:rsidR="00573B04" w:rsidRPr="003B5745" w:rsidRDefault="001829A1" w:rsidP="001829A1">
      <w:pPr>
        <w:rPr>
          <w:lang w:val="pl-PL" w:bidi="hi-IN"/>
        </w:rPr>
      </w:pPr>
      <w:r>
        <w:rPr>
          <w:lang w:val="pl-PL" w:bidi="hi-IN"/>
        </w:rPr>
        <w:t>Aby poczytać więcej na temat konferencji, zapraszamy do odwiedzenia strony konferencji:</w:t>
      </w:r>
      <w:r w:rsidR="00573B04" w:rsidRPr="003B5745">
        <w:rPr>
          <w:lang w:val="pl-PL" w:bidi="hi-IN"/>
        </w:rPr>
        <w:t xml:space="preserve"> </w:t>
      </w:r>
      <w:hyperlink r:id="rId15" w:history="1">
        <w:r w:rsidR="00573B04" w:rsidRPr="003B5745">
          <w:rPr>
            <w:rStyle w:val="Hipercze"/>
            <w:color w:val="808080" w:themeColor="background1" w:themeShade="80"/>
            <w:lang w:val="pl-PL" w:bidi="hi-IN"/>
          </w:rPr>
          <w:t>www.ewma.org/ewma-conference/2017</w:t>
        </w:r>
      </w:hyperlink>
      <w:r w:rsidR="00573B04" w:rsidRPr="003B5745">
        <w:rPr>
          <w:lang w:val="pl-PL" w:bidi="hi-IN"/>
        </w:rPr>
        <w:t xml:space="preserve"> . </w:t>
      </w:r>
      <w:r>
        <w:rPr>
          <w:lang w:val="pl-PL" w:bidi="hi-IN"/>
        </w:rPr>
        <w:t xml:space="preserve">Ostateczny program sesji będzie gotowy jeszcze w </w:t>
      </w:r>
      <w:r w:rsidR="00573B04" w:rsidRPr="003B5745">
        <w:rPr>
          <w:lang w:val="pl-PL" w:bidi="hi-IN"/>
        </w:rPr>
        <w:t>2017</w:t>
      </w:r>
      <w:r>
        <w:rPr>
          <w:lang w:val="pl-PL" w:bidi="hi-IN"/>
        </w:rPr>
        <w:t xml:space="preserve"> roku</w:t>
      </w:r>
      <w:r w:rsidR="00573B04" w:rsidRPr="003B5745">
        <w:rPr>
          <w:lang w:val="pl-PL" w:bidi="hi-IN"/>
        </w:rPr>
        <w:t xml:space="preserve">. </w:t>
      </w:r>
    </w:p>
    <w:p w:rsidR="00573B04" w:rsidRPr="003B5745" w:rsidRDefault="001829A1" w:rsidP="001829A1">
      <w:pPr>
        <w:rPr>
          <w:lang w:val="pl-PL" w:bidi="hi-IN"/>
        </w:rPr>
      </w:pPr>
      <w:r>
        <w:rPr>
          <w:lang w:val="pl-PL" w:bidi="hi-IN"/>
        </w:rPr>
        <w:lastRenderedPageBreak/>
        <w:t xml:space="preserve">W razie pytań i w celu uzyskania dodatkowych informacji, prosimy o kontakt z Sekretariatem </w:t>
      </w:r>
      <w:r w:rsidR="00573B04" w:rsidRPr="003B5745">
        <w:rPr>
          <w:lang w:val="pl-PL" w:bidi="hi-IN"/>
        </w:rPr>
        <w:t>EWMA</w:t>
      </w:r>
      <w:r>
        <w:rPr>
          <w:lang w:val="pl-PL" w:bidi="hi-IN"/>
        </w:rPr>
        <w:t xml:space="preserve"> pod adresem </w:t>
      </w:r>
      <w:hyperlink r:id="rId16" w:history="1">
        <w:r w:rsidR="00BD42AE" w:rsidRPr="003B5745">
          <w:rPr>
            <w:rStyle w:val="Hipercze"/>
            <w:lang w:val="pl-PL" w:bidi="hi-IN"/>
          </w:rPr>
          <w:t>aw@ewma.org</w:t>
        </w:r>
      </w:hyperlink>
      <w:r>
        <w:rPr>
          <w:lang w:val="pl-PL" w:bidi="hi-IN"/>
        </w:rPr>
        <w:t xml:space="preserve">  lub</w:t>
      </w:r>
      <w:r w:rsidR="00573B04" w:rsidRPr="003B5745">
        <w:rPr>
          <w:lang w:val="pl-PL" w:bidi="hi-IN"/>
        </w:rPr>
        <w:t xml:space="preserve"> </w:t>
      </w:r>
      <w:hyperlink r:id="rId17" w:history="1">
        <w:r w:rsidR="00573B04" w:rsidRPr="003B5745">
          <w:rPr>
            <w:rStyle w:val="Hipercze"/>
            <w:color w:val="808080" w:themeColor="background1" w:themeShade="80"/>
            <w:lang w:val="pl-PL" w:bidi="hi-IN"/>
          </w:rPr>
          <w:t>ewma@ewma.org</w:t>
        </w:r>
      </w:hyperlink>
      <w:r w:rsidR="00573B04" w:rsidRPr="003B5745">
        <w:rPr>
          <w:lang w:val="pl-PL" w:bidi="hi-IN"/>
        </w:rPr>
        <w:t xml:space="preserve"> .</w:t>
      </w:r>
    </w:p>
    <w:p w:rsidR="00573B04" w:rsidRPr="003B5745" w:rsidRDefault="00573B04" w:rsidP="001829A1">
      <w:pPr>
        <w:rPr>
          <w:lang w:val="pl-PL" w:bidi="hi-IN"/>
        </w:rPr>
      </w:pPr>
      <w:r w:rsidRPr="003B5745">
        <w:rPr>
          <w:lang w:val="pl-PL" w:bidi="hi-IN"/>
        </w:rPr>
        <w:br/>
      </w:r>
      <w:r w:rsidR="001829A1">
        <w:rPr>
          <w:lang w:val="pl-PL" w:bidi="hi-IN"/>
        </w:rPr>
        <w:t>Z poważaniem</w:t>
      </w:r>
      <w:r w:rsidRPr="003B5745">
        <w:rPr>
          <w:lang w:val="pl-PL" w:bidi="hi-IN"/>
        </w:rPr>
        <w:t xml:space="preserve">, </w:t>
      </w:r>
    </w:p>
    <w:p w:rsidR="00B220A6" w:rsidRPr="003B5745" w:rsidRDefault="00BD42AE" w:rsidP="001829A1">
      <w:pPr>
        <w:rPr>
          <w:rStyle w:val="Tytuksiki"/>
          <w:rFonts w:ascii="Calibri" w:hAnsi="Calibri" w:cs="HelveticaNeue-Light"/>
          <w:b w:val="0"/>
          <w:smallCaps w:val="0"/>
          <w:color w:val="00488D"/>
          <w:spacing w:val="0"/>
          <w:sz w:val="22"/>
          <w:szCs w:val="18"/>
          <w:shd w:val="clear" w:color="auto" w:fill="auto"/>
          <w:lang w:val="pl-PL" w:bidi="hi-IN"/>
        </w:rPr>
      </w:pPr>
      <w:r w:rsidRPr="003B5745">
        <w:rPr>
          <w:lang w:val="pl-PL" w:bidi="hi-IN"/>
        </w:rPr>
        <w:t xml:space="preserve">Maciej Sopata, </w:t>
      </w:r>
      <w:r w:rsidR="001829A1">
        <w:rPr>
          <w:lang w:val="pl-PL" w:bidi="hi-IN"/>
        </w:rPr>
        <w:t>Prezes PTLR</w:t>
      </w:r>
    </w:p>
    <w:sectPr w:rsidR="00B220A6" w:rsidRPr="003B5745" w:rsidSect="00573B04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588" w:right="1021" w:bottom="1077" w:left="1021" w:header="851" w:footer="0" w:gutter="0"/>
      <w:cols w:space="63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83" w:rsidRDefault="00D24A83" w:rsidP="00525F9C">
      <w:r>
        <w:separator/>
      </w:r>
    </w:p>
    <w:p w:rsidR="00D24A83" w:rsidRDefault="00D24A83" w:rsidP="00525F9C"/>
    <w:p w:rsidR="00D24A83" w:rsidRDefault="00D24A83"/>
    <w:p w:rsidR="00D24A83" w:rsidRDefault="00D24A83" w:rsidP="00942180"/>
  </w:endnote>
  <w:endnote w:type="continuationSeparator" w:id="0">
    <w:p w:rsidR="00D24A83" w:rsidRDefault="00D24A83" w:rsidP="00525F9C">
      <w:r>
        <w:continuationSeparator/>
      </w:r>
    </w:p>
    <w:p w:rsidR="00D24A83" w:rsidRDefault="00D24A83" w:rsidP="00525F9C"/>
    <w:p w:rsidR="00D24A83" w:rsidRDefault="00D24A83"/>
    <w:p w:rsidR="00D24A83" w:rsidRDefault="00D24A83" w:rsidP="00942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Neue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010" w:type="dxa"/>
      <w:tblInd w:w="-459" w:type="dxa"/>
      <w:tblBorders>
        <w:top w:val="single" w:sz="4" w:space="0" w:color="FDB51B"/>
        <w:left w:val="single" w:sz="4" w:space="0" w:color="FDB51B"/>
        <w:bottom w:val="single" w:sz="4" w:space="0" w:color="FDB51B"/>
        <w:right w:val="single" w:sz="4" w:space="0" w:color="FDB51B"/>
        <w:insideH w:val="single" w:sz="4" w:space="0" w:color="FDB51B"/>
        <w:insideV w:val="single" w:sz="4" w:space="0" w:color="FDB51B"/>
      </w:tblBorders>
      <w:shd w:val="solid" w:color="FDB51B" w:fill="auto"/>
      <w:tblLook w:val="00A0" w:firstRow="1" w:lastRow="0" w:firstColumn="1" w:lastColumn="0" w:noHBand="0" w:noVBand="0"/>
    </w:tblPr>
    <w:tblGrid>
      <w:gridCol w:w="5505"/>
      <w:gridCol w:w="5505"/>
    </w:tblGrid>
    <w:tr w:rsidR="00061137" w:rsidRPr="005475E8" w:rsidTr="00714DA4">
      <w:trPr>
        <w:trHeight w:val="333"/>
      </w:trPr>
      <w:tc>
        <w:tcPr>
          <w:tcW w:w="5505" w:type="dxa"/>
          <w:shd w:val="solid" w:color="FDB51B" w:fill="auto"/>
        </w:tcPr>
        <w:sdt>
          <w:sdtPr>
            <w:rPr>
              <w:rFonts w:cs="Calibri"/>
              <w:b/>
              <w:color w:val="FFFFFF" w:themeColor="background1"/>
            </w:rPr>
            <w:id w:val="-61991668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FFFFFF" w:themeColor="background1"/>
                </w:rPr>
                <w:id w:val="-160933334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00488D"/>
                </w:rPr>
              </w:sdtEndPr>
              <w:sdtContent>
                <w:p w:rsidR="00061137" w:rsidRPr="00220FC5" w:rsidRDefault="00220FC5" w:rsidP="00714DA4">
                  <w:pPr>
                    <w:pStyle w:val="Stopka"/>
                  </w:pPr>
                  <w:r w:rsidRPr="002C3B05">
                    <w:rPr>
                      <w:b/>
                      <w:color w:val="FFFFFF" w:themeColor="background1"/>
                      <w:szCs w:val="22"/>
                    </w:rPr>
                    <w:t xml:space="preserve">Page 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begin"/>
                  </w:r>
                  <w:r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instrText xml:space="preserve"> PAGE </w:instrTex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separate"/>
                  </w:r>
                  <w:r w:rsidR="00E65389">
                    <w:rPr>
                      <w:b/>
                      <w:bCs/>
                      <w:noProof/>
                      <w:color w:val="FFFFFF" w:themeColor="background1"/>
                      <w:szCs w:val="22"/>
                    </w:rPr>
                    <w:t>2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end"/>
                  </w:r>
                  <w:r w:rsidRPr="002C3B05">
                    <w:rPr>
                      <w:b/>
                      <w:color w:val="FFFFFF" w:themeColor="background1"/>
                      <w:szCs w:val="22"/>
                    </w:rPr>
                    <w:t xml:space="preserve"> of 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begin"/>
                  </w:r>
                  <w:r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instrText xml:space="preserve"> NUMPAGES  </w:instrTex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separate"/>
                  </w:r>
                  <w:r w:rsidR="00E65389">
                    <w:rPr>
                      <w:b/>
                      <w:bCs/>
                      <w:noProof/>
                      <w:color w:val="FFFFFF" w:themeColor="background1"/>
                      <w:szCs w:val="22"/>
                    </w:rPr>
                    <w:t>2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5505" w:type="dxa"/>
          <w:shd w:val="solid" w:color="FDB51B" w:fill="auto"/>
        </w:tcPr>
        <w:p w:rsidR="00061137" w:rsidRPr="005475E8" w:rsidRDefault="00220FC5" w:rsidP="00220FC5">
          <w:pPr>
            <w:pStyle w:val="Stopka"/>
            <w:jc w:val="right"/>
            <w:rPr>
              <w:rFonts w:cs="Calibri"/>
              <w:b/>
              <w:color w:val="FFFFFF" w:themeColor="background1"/>
            </w:rPr>
          </w:pPr>
          <w:r>
            <w:rPr>
              <w:rFonts w:cs="Calibri"/>
              <w:b/>
              <w:color w:val="FFFFFF" w:themeColor="background1"/>
            </w:rPr>
            <w:t>Meeting title</w:t>
          </w:r>
          <w:r w:rsidR="00061137" w:rsidRPr="005475E8">
            <w:rPr>
              <w:rFonts w:cs="Calibri"/>
              <w:b/>
              <w:color w:val="FFFFFF" w:themeColor="background1"/>
            </w:rPr>
            <w:t xml:space="preserve"> //</w:t>
          </w:r>
          <w:r>
            <w:rPr>
              <w:rFonts w:cs="Calibri"/>
              <w:b/>
              <w:color w:val="FFFFFF" w:themeColor="background1"/>
            </w:rPr>
            <w:t>Date</w:t>
          </w:r>
        </w:p>
      </w:tc>
    </w:tr>
  </w:tbl>
  <w:p w:rsidR="00061137" w:rsidRDefault="00061137" w:rsidP="009421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010" w:type="dxa"/>
      <w:tblInd w:w="-459" w:type="dxa"/>
      <w:tblBorders>
        <w:top w:val="single" w:sz="4" w:space="0" w:color="FDB51B"/>
        <w:left w:val="single" w:sz="4" w:space="0" w:color="FDB51B"/>
        <w:bottom w:val="single" w:sz="4" w:space="0" w:color="FDB51B"/>
        <w:right w:val="single" w:sz="4" w:space="0" w:color="FDB51B"/>
        <w:insideH w:val="single" w:sz="4" w:space="0" w:color="FDB51B"/>
        <w:insideV w:val="single" w:sz="4" w:space="0" w:color="FDB51B"/>
      </w:tblBorders>
      <w:shd w:val="solid" w:color="FDB51B" w:fill="auto"/>
      <w:tblLook w:val="00A0" w:firstRow="1" w:lastRow="0" w:firstColumn="1" w:lastColumn="0" w:noHBand="0" w:noVBand="0"/>
    </w:tblPr>
    <w:tblGrid>
      <w:gridCol w:w="5505"/>
      <w:gridCol w:w="5505"/>
    </w:tblGrid>
    <w:tr w:rsidR="00061137" w:rsidRPr="001461B2" w:rsidTr="00714DA4">
      <w:trPr>
        <w:trHeight w:val="333"/>
      </w:trPr>
      <w:tc>
        <w:tcPr>
          <w:tcW w:w="5505" w:type="dxa"/>
          <w:shd w:val="solid" w:color="FDB51B" w:fill="auto"/>
        </w:tcPr>
        <w:sdt>
          <w:sdtPr>
            <w:id w:val="161046382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FFFFFF" w:themeColor="background1"/>
                </w:rPr>
                <w:id w:val="98381352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00488D"/>
                </w:rPr>
              </w:sdtEndPr>
              <w:sdtContent>
                <w:p w:rsidR="00061137" w:rsidRPr="002C3B05" w:rsidRDefault="002C3B05" w:rsidP="00714DA4">
                  <w:pPr>
                    <w:pStyle w:val="Stopka"/>
                  </w:pPr>
                  <w:r w:rsidRPr="002C3B05">
                    <w:rPr>
                      <w:b/>
                      <w:color w:val="FFFFFF" w:themeColor="background1"/>
                      <w:szCs w:val="22"/>
                    </w:rPr>
                    <w:t xml:space="preserve">Page 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begin"/>
                  </w:r>
                  <w:r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instrText xml:space="preserve"> PAGE </w:instrTex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separate"/>
                  </w:r>
                  <w:r w:rsidR="00E65389">
                    <w:rPr>
                      <w:b/>
                      <w:bCs/>
                      <w:noProof/>
                      <w:color w:val="FFFFFF" w:themeColor="background1"/>
                      <w:szCs w:val="22"/>
                    </w:rPr>
                    <w:t>1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end"/>
                  </w:r>
                  <w:r w:rsidRPr="002C3B05">
                    <w:rPr>
                      <w:b/>
                      <w:color w:val="FFFFFF" w:themeColor="background1"/>
                      <w:szCs w:val="22"/>
                    </w:rPr>
                    <w:t xml:space="preserve"> of 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begin"/>
                  </w:r>
                  <w:r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instrText xml:space="preserve"> NUMPAGES  </w:instrTex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separate"/>
                  </w:r>
                  <w:r w:rsidR="00E65389">
                    <w:rPr>
                      <w:b/>
                      <w:bCs/>
                      <w:noProof/>
                      <w:color w:val="FFFFFF" w:themeColor="background1"/>
                      <w:szCs w:val="22"/>
                    </w:rPr>
                    <w:t>2</w:t>
                  </w:r>
                  <w:r w:rsidR="00530E5B" w:rsidRPr="002C3B05">
                    <w:rPr>
                      <w:b/>
                      <w:bCs/>
                      <w:color w:val="FFFFFF" w:themeColor="background1"/>
                      <w:szCs w:val="22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5505" w:type="dxa"/>
          <w:shd w:val="solid" w:color="FDB51B" w:fill="auto"/>
        </w:tcPr>
        <w:p w:rsidR="00061137" w:rsidRPr="001461B2" w:rsidRDefault="00F5191E" w:rsidP="00220FC5">
          <w:pPr>
            <w:pStyle w:val="Stopka"/>
            <w:tabs>
              <w:tab w:val="left" w:pos="4040"/>
            </w:tabs>
            <w:rPr>
              <w:rFonts w:cs="Calibri"/>
              <w:b/>
              <w:color w:val="FFFFFF" w:themeColor="background1"/>
            </w:rPr>
          </w:pPr>
          <w:r>
            <w:rPr>
              <w:rFonts w:cs="Calibri"/>
              <w:b/>
              <w:color w:val="FFFFFF" w:themeColor="background1"/>
            </w:rPr>
            <w:tab/>
          </w:r>
          <w:r>
            <w:rPr>
              <w:rFonts w:cs="Calibri"/>
              <w:b/>
              <w:color w:val="FFFFFF" w:themeColor="background1"/>
            </w:rPr>
            <w:tab/>
          </w:r>
        </w:p>
      </w:tc>
    </w:tr>
  </w:tbl>
  <w:p w:rsidR="00061137" w:rsidRPr="007B4A78" w:rsidRDefault="00061137" w:rsidP="007B4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83" w:rsidRDefault="00D24A83" w:rsidP="00525F9C">
      <w:r>
        <w:separator/>
      </w:r>
    </w:p>
    <w:p w:rsidR="00D24A83" w:rsidRDefault="00D24A83" w:rsidP="00525F9C"/>
    <w:p w:rsidR="00D24A83" w:rsidRDefault="00D24A83"/>
    <w:p w:rsidR="00D24A83" w:rsidRDefault="00D24A83" w:rsidP="00942180"/>
  </w:footnote>
  <w:footnote w:type="continuationSeparator" w:id="0">
    <w:p w:rsidR="00D24A83" w:rsidRDefault="00D24A83" w:rsidP="00525F9C">
      <w:r>
        <w:continuationSeparator/>
      </w:r>
    </w:p>
    <w:p w:rsidR="00D24A83" w:rsidRDefault="00D24A83" w:rsidP="00525F9C"/>
    <w:p w:rsidR="00D24A83" w:rsidRDefault="00D24A83"/>
    <w:p w:rsidR="00D24A83" w:rsidRDefault="00D24A83" w:rsidP="009421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Calibri"/>
        <w:sz w:val="20"/>
        <w:szCs w:val="20"/>
      </w:rPr>
      <w:alias w:val="Company"/>
      <w:id w:val="604617589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61137" w:rsidRPr="000E5AC2" w:rsidRDefault="005553F9" w:rsidP="00525F9C">
        <w:pPr>
          <w:rPr>
            <w:rFonts w:cs="Calibri"/>
            <w:color w:val="E4E9EF" w:themeColor="background2"/>
            <w:sz w:val="20"/>
            <w:szCs w:val="20"/>
          </w:rPr>
        </w:pPr>
        <w:r>
          <w:rPr>
            <w:rFonts w:cs="Calibri"/>
            <w:sz w:val="20"/>
            <w:szCs w:val="20"/>
          </w:rPr>
          <w:t>EWMA</w:t>
        </w:r>
      </w:p>
    </w:sdtContent>
  </w:sdt>
  <w:p w:rsidR="00061137" w:rsidRDefault="00061137" w:rsidP="00525F9C">
    <w:pPr>
      <w:pStyle w:val="Nagwek"/>
    </w:pPr>
    <w:r>
      <w:sym w:font="Symbol" w:char="F0B7"/>
    </w:r>
    <w:r>
      <w:t xml:space="preserve"> </w:t>
    </w:r>
    <w:r>
      <w:sym w:font="Symbol" w:char="F0B7"/>
    </w:r>
    <w:r>
      <w:t xml:space="preserve"> </w:t>
    </w:r>
    <w:r>
      <w:sym w:font="Symbol" w:char="F0B7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37" w:rsidRPr="00145BC2" w:rsidRDefault="00061137" w:rsidP="003B5745">
    <w:pPr>
      <w:pStyle w:val="Tytu"/>
      <w:rPr>
        <w:szCs w:val="40"/>
        <w:lang w:val="pl-PL"/>
      </w:rPr>
    </w:pPr>
    <w:r w:rsidRPr="00985ED8">
      <w:rPr>
        <w:szCs w:val="40"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5502910</wp:posOffset>
          </wp:positionH>
          <wp:positionV relativeFrom="paragraph">
            <wp:posOffset>8467</wp:posOffset>
          </wp:positionV>
          <wp:extent cx="857250" cy="725805"/>
          <wp:effectExtent l="0" t="0" r="0" b="0"/>
          <wp:wrapSquare wrapText="bothSides"/>
          <wp:docPr id="5" name="Picture 5" descr="EWMA_logo_HIGH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WMA_logo_HIGH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745" w:rsidRPr="00145BC2">
      <w:rPr>
        <w:szCs w:val="40"/>
        <w:lang w:val="pl-PL"/>
      </w:rPr>
      <w:t>ZAPROSZENIE DLA POLSKICH STUDENTÓW PIELĘGNIARSTWA</w:t>
    </w:r>
    <w:r w:rsidR="007759AA" w:rsidRPr="00145BC2">
      <w:rPr>
        <w:szCs w:val="40"/>
        <w:lang w:val="pl-PL"/>
      </w:rPr>
      <w:t xml:space="preserve"> </w:t>
    </w:r>
  </w:p>
  <w:p w:rsidR="00061137" w:rsidRPr="00145BC2" w:rsidRDefault="00061137" w:rsidP="00E66BA0">
    <w:pPr>
      <w:pStyle w:val="Nagwek"/>
      <w:ind w:right="-490" w:hanging="567"/>
      <w:rPr>
        <w:rFonts w:cs="Calibri"/>
        <w:color w:val="FDB51B"/>
        <w:sz w:val="24"/>
        <w:szCs w:val="24"/>
        <w:lang w:val="pl-PL"/>
      </w:rPr>
    </w:pPr>
    <w:r w:rsidRPr="00145BC2">
      <w:rPr>
        <w:rFonts w:cs="Calibri"/>
        <w:color w:val="FDB51B"/>
        <w:sz w:val="24"/>
        <w:szCs w:val="24"/>
        <w:lang w:val="pl-PL"/>
      </w:rPr>
      <w:t>…………………………………………………………………………………………………………………………</w:t>
    </w:r>
  </w:p>
  <w:p w:rsidR="00061137" w:rsidRPr="00145BC2" w:rsidRDefault="009C4D6A" w:rsidP="00594BBB">
    <w:pPr>
      <w:pStyle w:val="Nagwek"/>
      <w:rPr>
        <w:rFonts w:cs="Calibri"/>
        <w:color w:val="FDB51B"/>
        <w:lang w:val="pl-PL"/>
      </w:rPr>
    </w:pPr>
    <w:r w:rsidRPr="00145BC2">
      <w:rPr>
        <w:rFonts w:cs="Calibri"/>
        <w:color w:val="FDB51B"/>
        <w:lang w:val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14C73A05"/>
    <w:multiLevelType w:val="hybridMultilevel"/>
    <w:tmpl w:val="56DCCC92"/>
    <w:lvl w:ilvl="0" w:tplc="97F4013E">
      <w:start w:val="1"/>
      <w:numFmt w:val="bullet"/>
      <w:pStyle w:val="bullets1"/>
      <w:lvlText w:val=""/>
      <w:lvlJc w:val="left"/>
      <w:pPr>
        <w:ind w:left="862" w:hanging="142"/>
      </w:pPr>
      <w:rPr>
        <w:rFonts w:ascii="Symbol" w:hAnsi="Symbol" w:hint="default"/>
        <w:color w:val="FDB51B"/>
        <w:sz w:val="16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44438"/>
    <w:multiLevelType w:val="hybridMultilevel"/>
    <w:tmpl w:val="99469DB4"/>
    <w:lvl w:ilvl="0" w:tplc="88767A1A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color w:val="FDB51B"/>
        <w:sz w:val="16"/>
      </w:rPr>
    </w:lvl>
    <w:lvl w:ilvl="1" w:tplc="7ABAC924">
      <w:numFmt w:val="bullet"/>
      <w:lvlText w:val="•"/>
      <w:lvlJc w:val="left"/>
      <w:pPr>
        <w:ind w:left="1440" w:hanging="360"/>
      </w:pPr>
      <w:rPr>
        <w:rFonts w:ascii="Helvetica Neue Light" w:eastAsiaTheme="minorHAnsi" w:hAnsi="Helvetica Neue Light" w:cs="HelveticaNeue-Light" w:hint="default"/>
        <w:color w:val="FCB41B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6D91"/>
    <w:multiLevelType w:val="hybridMultilevel"/>
    <w:tmpl w:val="3BDE10D4"/>
    <w:lvl w:ilvl="0" w:tplc="8876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51B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E35A2"/>
    <w:multiLevelType w:val="hybridMultilevel"/>
    <w:tmpl w:val="830CFF56"/>
    <w:lvl w:ilvl="0" w:tplc="97F4013E">
      <w:start w:val="1"/>
      <w:numFmt w:val="bullet"/>
      <w:lvlText w:val=""/>
      <w:lvlJc w:val="left"/>
      <w:pPr>
        <w:ind w:left="862" w:hanging="142"/>
      </w:pPr>
      <w:rPr>
        <w:rFonts w:ascii="Symbol" w:hAnsi="Symbol" w:hint="default"/>
        <w:color w:val="FDB51B"/>
        <w:sz w:val="16"/>
      </w:rPr>
    </w:lvl>
    <w:lvl w:ilvl="1" w:tplc="1B282A12">
      <w:start w:val="1"/>
      <w:numFmt w:val="bullet"/>
      <w:pStyle w:val="bullets2"/>
      <w:lvlText w:val="•"/>
      <w:lvlJc w:val="left"/>
      <w:pPr>
        <w:ind w:left="1800" w:hanging="360"/>
      </w:pPr>
      <w:rPr>
        <w:rFonts w:ascii="Malgun Gothic" w:eastAsia="Malgun Gothic" w:hAnsi="Malgun Gothic" w:hint="eastAsia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E61F8"/>
    <w:multiLevelType w:val="hybridMultilevel"/>
    <w:tmpl w:val="4B2C2CB8"/>
    <w:lvl w:ilvl="0" w:tplc="8876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51B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799E"/>
    <w:multiLevelType w:val="hybridMultilevel"/>
    <w:tmpl w:val="D21038D6"/>
    <w:lvl w:ilvl="0" w:tplc="FECC723A">
      <w:start w:val="1"/>
      <w:numFmt w:val="decimal"/>
      <w:pStyle w:val="bullet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7766A3"/>
    <w:multiLevelType w:val="hybridMultilevel"/>
    <w:tmpl w:val="532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D6AA5"/>
    <w:multiLevelType w:val="hybridMultilevel"/>
    <w:tmpl w:val="2A3A6590"/>
    <w:lvl w:ilvl="0" w:tplc="B19AF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DB51B"/>
        <w:sz w:val="16"/>
      </w:rPr>
    </w:lvl>
    <w:lvl w:ilvl="1" w:tplc="B19AF1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DB51B"/>
        <w:sz w:val="16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76B67"/>
    <w:multiLevelType w:val="hybridMultilevel"/>
    <w:tmpl w:val="1D548AC8"/>
    <w:lvl w:ilvl="0" w:tplc="B19A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51B"/>
        <w:sz w:val="16"/>
      </w:rPr>
    </w:lvl>
    <w:lvl w:ilvl="1" w:tplc="7ABAC924">
      <w:numFmt w:val="bullet"/>
      <w:lvlText w:val="•"/>
      <w:lvlJc w:val="left"/>
      <w:pPr>
        <w:ind w:left="1440" w:hanging="360"/>
      </w:pPr>
      <w:rPr>
        <w:rFonts w:ascii="Helvetica Neue Light" w:eastAsiaTheme="minorHAnsi" w:hAnsi="Helvetica Neue Light" w:cs="HelveticaNeue-Light" w:hint="default"/>
        <w:color w:val="FCB41B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061B"/>
    <w:multiLevelType w:val="hybridMultilevel"/>
    <w:tmpl w:val="3746DEC2"/>
    <w:lvl w:ilvl="0" w:tplc="88767A1A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color w:val="FDB51B"/>
        <w:sz w:val="16"/>
      </w:rPr>
    </w:lvl>
    <w:lvl w:ilvl="1" w:tplc="7ABAC924">
      <w:numFmt w:val="bullet"/>
      <w:lvlText w:val="•"/>
      <w:lvlJc w:val="left"/>
      <w:pPr>
        <w:ind w:left="1440" w:hanging="360"/>
      </w:pPr>
      <w:rPr>
        <w:rFonts w:ascii="Helvetica Neue Light" w:eastAsiaTheme="minorHAnsi" w:hAnsi="Helvetica Neue Light" w:cs="HelveticaNeue-Light" w:hint="default"/>
        <w:color w:val="FCB41B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C4363"/>
    <w:multiLevelType w:val="hybridMultilevel"/>
    <w:tmpl w:val="E34C6838"/>
    <w:lvl w:ilvl="0" w:tplc="0409000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3" w:hanging="360"/>
      </w:pPr>
      <w:rPr>
        <w:rFonts w:ascii="Wingdings" w:hAnsi="Wingdings" w:hint="default"/>
      </w:rPr>
    </w:lvl>
  </w:abstractNum>
  <w:abstractNum w:abstractNumId="21" w15:restartNumberingAfterBreak="0">
    <w:nsid w:val="684A3613"/>
    <w:multiLevelType w:val="hybridMultilevel"/>
    <w:tmpl w:val="8DFA4E1E"/>
    <w:lvl w:ilvl="0" w:tplc="0C403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2"/>
  </w:num>
  <w:num w:numId="26">
    <w:abstractNumId w:val="14"/>
  </w:num>
  <w:num w:numId="27">
    <w:abstractNumId w:val="11"/>
  </w:num>
  <w:num w:numId="28">
    <w:abstractNumId w:val="16"/>
  </w:num>
  <w:num w:numId="29">
    <w:abstractNumId w:val="20"/>
  </w:num>
  <w:num w:numId="30">
    <w:abstractNumId w:val="13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04"/>
    <w:rsid w:val="00044A7D"/>
    <w:rsid w:val="00053534"/>
    <w:rsid w:val="00061137"/>
    <w:rsid w:val="000C2806"/>
    <w:rsid w:val="000C4B3C"/>
    <w:rsid w:val="000E5AC2"/>
    <w:rsid w:val="00123BAC"/>
    <w:rsid w:val="00145BC2"/>
    <w:rsid w:val="001461B2"/>
    <w:rsid w:val="001829A1"/>
    <w:rsid w:val="00187F8C"/>
    <w:rsid w:val="001C56C5"/>
    <w:rsid w:val="001D1202"/>
    <w:rsid w:val="001F6EE7"/>
    <w:rsid w:val="00220FC5"/>
    <w:rsid w:val="00247540"/>
    <w:rsid w:val="002709B5"/>
    <w:rsid w:val="002C3B05"/>
    <w:rsid w:val="002F292E"/>
    <w:rsid w:val="003557A3"/>
    <w:rsid w:val="0036146C"/>
    <w:rsid w:val="00384A7D"/>
    <w:rsid w:val="003A517B"/>
    <w:rsid w:val="003B5745"/>
    <w:rsid w:val="0041042F"/>
    <w:rsid w:val="004562B4"/>
    <w:rsid w:val="004B5E2E"/>
    <w:rsid w:val="004C6661"/>
    <w:rsid w:val="00522C44"/>
    <w:rsid w:val="00525F9C"/>
    <w:rsid w:val="00530E5B"/>
    <w:rsid w:val="005475E8"/>
    <w:rsid w:val="0055158C"/>
    <w:rsid w:val="00552F11"/>
    <w:rsid w:val="005553F9"/>
    <w:rsid w:val="00573B04"/>
    <w:rsid w:val="00582510"/>
    <w:rsid w:val="00585D2F"/>
    <w:rsid w:val="00594BBB"/>
    <w:rsid w:val="005C4DEB"/>
    <w:rsid w:val="005E7A56"/>
    <w:rsid w:val="00675B5C"/>
    <w:rsid w:val="006B1D21"/>
    <w:rsid w:val="006F1380"/>
    <w:rsid w:val="00714DA4"/>
    <w:rsid w:val="007156FB"/>
    <w:rsid w:val="00744DFD"/>
    <w:rsid w:val="00762109"/>
    <w:rsid w:val="007759AA"/>
    <w:rsid w:val="007B1A28"/>
    <w:rsid w:val="007B4A78"/>
    <w:rsid w:val="00805337"/>
    <w:rsid w:val="00847FC7"/>
    <w:rsid w:val="00892A85"/>
    <w:rsid w:val="009177BE"/>
    <w:rsid w:val="00936757"/>
    <w:rsid w:val="00942180"/>
    <w:rsid w:val="00985ED8"/>
    <w:rsid w:val="00986B48"/>
    <w:rsid w:val="009C031A"/>
    <w:rsid w:val="009C2ECA"/>
    <w:rsid w:val="009C4D6A"/>
    <w:rsid w:val="009C58BC"/>
    <w:rsid w:val="009F3A99"/>
    <w:rsid w:val="00A04B4B"/>
    <w:rsid w:val="00A15A9B"/>
    <w:rsid w:val="00A32C25"/>
    <w:rsid w:val="00A37026"/>
    <w:rsid w:val="00A4408D"/>
    <w:rsid w:val="00A509FA"/>
    <w:rsid w:val="00A6663C"/>
    <w:rsid w:val="00A87A97"/>
    <w:rsid w:val="00AE2A38"/>
    <w:rsid w:val="00AF032D"/>
    <w:rsid w:val="00AF421D"/>
    <w:rsid w:val="00B220A6"/>
    <w:rsid w:val="00B2500A"/>
    <w:rsid w:val="00B769E7"/>
    <w:rsid w:val="00B7721E"/>
    <w:rsid w:val="00B86CA9"/>
    <w:rsid w:val="00BC2145"/>
    <w:rsid w:val="00BD292E"/>
    <w:rsid w:val="00BD36CB"/>
    <w:rsid w:val="00BD42AE"/>
    <w:rsid w:val="00C22A54"/>
    <w:rsid w:val="00C411B0"/>
    <w:rsid w:val="00C872C8"/>
    <w:rsid w:val="00C969F6"/>
    <w:rsid w:val="00CB3D38"/>
    <w:rsid w:val="00CC102A"/>
    <w:rsid w:val="00CD70CC"/>
    <w:rsid w:val="00D22F2F"/>
    <w:rsid w:val="00D24A83"/>
    <w:rsid w:val="00D363FF"/>
    <w:rsid w:val="00D41013"/>
    <w:rsid w:val="00D51574"/>
    <w:rsid w:val="00D609A1"/>
    <w:rsid w:val="00DC3693"/>
    <w:rsid w:val="00DD7218"/>
    <w:rsid w:val="00E65389"/>
    <w:rsid w:val="00E66BA0"/>
    <w:rsid w:val="00E83080"/>
    <w:rsid w:val="00ED5EB9"/>
    <w:rsid w:val="00EE22FE"/>
    <w:rsid w:val="00F5191E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9340D-0FDA-4E46-8F81-0F5A207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ext"/>
    <w:qFormat/>
    <w:rsid w:val="007B1A28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ascii="Calibri" w:eastAsiaTheme="minorHAnsi" w:hAnsi="Calibri" w:cs="HelveticaNeue-Light"/>
      <w:color w:val="00488D"/>
      <w:szCs w:val="18"/>
      <w:lang w:val="en-GB"/>
    </w:rPr>
  </w:style>
  <w:style w:type="paragraph" w:styleId="Nagwek1">
    <w:name w:val="heading 1"/>
    <w:basedOn w:val="BasicParagraph"/>
    <w:next w:val="Normalny"/>
    <w:link w:val="Nagwek1Znak"/>
    <w:uiPriority w:val="9"/>
    <w:qFormat/>
    <w:rsid w:val="00187F8C"/>
    <w:pPr>
      <w:spacing w:after="320" w:line="240" w:lineRule="auto"/>
      <w:outlineLvl w:val="0"/>
    </w:pPr>
    <w:rPr>
      <w:rFonts w:ascii="Calibri" w:hAnsi="Calibri" w:cs="Calibri"/>
      <w:b/>
      <w:bCs/>
      <w:caps/>
      <w:color w:val="00AEEF"/>
      <w:szCs w:val="26"/>
    </w:rPr>
  </w:style>
  <w:style w:type="paragraph" w:styleId="Nagwek2">
    <w:name w:val="heading 2"/>
    <w:basedOn w:val="ParagraphStyle3"/>
    <w:next w:val="Normalny"/>
    <w:link w:val="Nagwek2Znak"/>
    <w:uiPriority w:val="9"/>
    <w:unhideWhenUsed/>
    <w:qFormat/>
    <w:rsid w:val="006B1D21"/>
    <w:pPr>
      <w:spacing w:after="80" w:line="240" w:lineRule="auto"/>
      <w:outlineLvl w:val="1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1D21"/>
    <w:pPr>
      <w:keepNext/>
      <w:keepLines/>
      <w:spacing w:after="80"/>
      <w:outlineLvl w:val="2"/>
    </w:pPr>
    <w:rPr>
      <w:rFonts w:eastAsiaTheme="majorEastAsia" w:cstheme="majorBidi"/>
      <w:bCs/>
      <w:i/>
      <w:color w:val="2F5897" w:themeColor="text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F8C"/>
    <w:rPr>
      <w:rFonts w:ascii="Calibri" w:eastAsiaTheme="minorHAnsi" w:hAnsi="Calibri" w:cs="Calibri"/>
      <w:b/>
      <w:bCs/>
      <w:caps/>
      <w:color w:val="00AEEF"/>
      <w:sz w:val="24"/>
      <w:szCs w:val="26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6B1D21"/>
    <w:rPr>
      <w:rFonts w:ascii="Calibri" w:eastAsiaTheme="minorHAnsi" w:hAnsi="Calibri" w:cs="Calibri"/>
      <w:b/>
      <w:bCs/>
      <w:color w:val="00488D"/>
      <w:szCs w:val="1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6B1D21"/>
    <w:rPr>
      <w:rFonts w:ascii="Calibri" w:eastAsiaTheme="majorEastAsia" w:hAnsi="Calibri" w:cstheme="majorBidi"/>
      <w:bCs/>
      <w:i/>
      <w:color w:val="2F5897" w:themeColor="text2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rPr>
      <w:b/>
      <w:bCs/>
    </w:rPr>
  </w:style>
  <w:style w:type="character" w:styleId="Uwydatnienie">
    <w:name w:val="Emphasis"/>
    <w:basedOn w:val="Domylnaczcionkaakapitu"/>
    <w:uiPriority w:val="20"/>
    <w:rPr>
      <w:i/>
      <w:iCs/>
    </w:rPr>
  </w:style>
  <w:style w:type="character" w:customStyle="1" w:styleId="IntenseReferenceChar">
    <w:name w:val="Intense Reference Char"/>
    <w:basedOn w:val="Domylnaczcionkaakapitu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omylnaczcionkaakapitu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omylnaczcionkaakapitu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omylnaczcionkaakapitu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omylnaczcionkaakapitu"/>
    <w:uiPriority w:val="19"/>
    <w:rPr>
      <w:rFonts w:cs="Times New Roman"/>
      <w:i/>
      <w:color w:val="auto"/>
      <w:szCs w:val="20"/>
    </w:rPr>
  </w:style>
  <w:style w:type="paragraph" w:styleId="Cytat">
    <w:name w:val="Quote"/>
    <w:basedOn w:val="Normalny"/>
    <w:next w:val="Normalny"/>
    <w:link w:val="CytatZnak"/>
    <w:uiPriority w:val="29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Cytatintensywny">
    <w:name w:val="Intense Quote"/>
    <w:aliases w:val="Text box style"/>
    <w:basedOn w:val="Normalny"/>
    <w:next w:val="Normalny"/>
    <w:link w:val="CytatintensywnyZnak"/>
    <w:uiPriority w:val="30"/>
    <w:qFormat/>
    <w:rsid w:val="001C56C5"/>
    <w:pPr>
      <w:pBdr>
        <w:top w:val="single" w:sz="8" w:space="8" w:color="00B0F0"/>
        <w:left w:val="single" w:sz="8" w:space="8" w:color="00B0F0"/>
        <w:bottom w:val="single" w:sz="8" w:space="8" w:color="00B0F0"/>
        <w:right w:val="single" w:sz="8" w:space="8" w:color="00B0F0"/>
      </w:pBdr>
      <w:shd w:val="clear" w:color="auto" w:fill="00B0F0"/>
      <w:spacing w:after="80"/>
      <w:ind w:left="5613"/>
    </w:pPr>
    <w:rPr>
      <w:rFonts w:eastAsiaTheme="majorEastAsia"/>
      <w:bCs/>
      <w:iCs/>
      <w:color w:val="FFFFFF" w:themeColor="background1"/>
      <w:lang w:bidi="hi-IN"/>
      <w14:ligatures w14:val="standardContextual"/>
      <w14:cntxtAlts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auto"/>
      <w:szCs w:val="20"/>
      <w:lang w:eastAsia="ja-JP" w:bidi="he-I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rPr>
      <w:b/>
      <w:bCs/>
      <w:color w:val="2F5897" w:themeColor="text2"/>
    </w:rPr>
  </w:style>
  <w:style w:type="paragraph" w:styleId="Bezodstpw">
    <w:name w:val="No Spacing"/>
    <w:link w:val="BezodstpwZnak"/>
    <w:uiPriority w:val="1"/>
    <w:pPr>
      <w:spacing w:after="0" w:line="240" w:lineRule="auto"/>
    </w:pPr>
  </w:style>
  <w:style w:type="paragraph" w:styleId="Tekstblokowy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apunktowana">
    <w:name w:val="List Bullet"/>
    <w:basedOn w:val="Normalny"/>
    <w:uiPriority w:val="6"/>
    <w:unhideWhenUsed/>
    <w:pPr>
      <w:numPr>
        <w:numId w:val="16"/>
      </w:numPr>
      <w:spacing w:after="0"/>
      <w:contextualSpacing/>
    </w:pPr>
  </w:style>
  <w:style w:type="paragraph" w:styleId="Listapunktowana2">
    <w:name w:val="List Bullet 2"/>
    <w:basedOn w:val="Normalny"/>
    <w:uiPriority w:val="6"/>
    <w:unhideWhenUsed/>
    <w:pPr>
      <w:numPr>
        <w:numId w:val="17"/>
      </w:numPr>
      <w:spacing w:after="0"/>
    </w:pPr>
  </w:style>
  <w:style w:type="paragraph" w:styleId="Listapunktowana3">
    <w:name w:val="List Bullet 3"/>
    <w:basedOn w:val="Normalny"/>
    <w:uiPriority w:val="6"/>
    <w:unhideWhenUsed/>
    <w:pPr>
      <w:numPr>
        <w:numId w:val="18"/>
      </w:numPr>
      <w:spacing w:after="0"/>
    </w:pPr>
  </w:style>
  <w:style w:type="paragraph" w:styleId="Listapunktowana4">
    <w:name w:val="List Bullet 4"/>
    <w:basedOn w:val="Normalny"/>
    <w:uiPriority w:val="6"/>
    <w:unhideWhenUsed/>
    <w:pPr>
      <w:numPr>
        <w:numId w:val="19"/>
      </w:numPr>
      <w:spacing w:after="0"/>
    </w:pPr>
  </w:style>
  <w:style w:type="paragraph" w:styleId="Listapunktowana5">
    <w:name w:val="List Bullet 5"/>
    <w:basedOn w:val="Normalny"/>
    <w:uiPriority w:val="6"/>
    <w:unhideWhenUsed/>
    <w:pPr>
      <w:numPr>
        <w:numId w:val="20"/>
      </w:numPr>
      <w:spacing w:after="0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9C5252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unhideWhenUsed/>
    <w:rPr>
      <w:color w:val="auto"/>
      <w:u w:val="single"/>
    </w:rPr>
  </w:style>
  <w:style w:type="character" w:styleId="Tytuksiki">
    <w:name w:val="Book Title"/>
    <w:aliases w:val="Quotation mark for text box"/>
    <w:basedOn w:val="bullets1Char"/>
    <w:uiPriority w:val="33"/>
    <w:rsid w:val="009C58BC"/>
    <w:rPr>
      <w:rFonts w:ascii="Arial Narrow" w:eastAsiaTheme="minorHAnsi" w:hAnsi="Arial Narrow" w:cs="Calibri"/>
      <w:b/>
      <w:bCs w:val="0"/>
      <w:caps w:val="0"/>
      <w:smallCaps/>
      <w:color w:val="FFFFFF" w:themeColor="background1"/>
      <w:spacing w:val="10"/>
      <w:sz w:val="96"/>
      <w:szCs w:val="26"/>
      <w:bdr w:val="none" w:sz="0" w:space="0" w:color="auto"/>
      <w:shd w:val="clear" w:color="auto" w:fill="00B0F0"/>
      <w:lang w:val="en-GB"/>
    </w:rPr>
  </w:style>
  <w:style w:type="character" w:styleId="Wyrnienieintensywne">
    <w:name w:val="Intense Emphasis"/>
    <w:basedOn w:val="Domylnaczcionkaakapitu"/>
    <w:uiPriority w:val="21"/>
    <w:rPr>
      <w:b w:val="0"/>
      <w:bCs/>
      <w:i/>
      <w:iCs/>
      <w:caps w:val="0"/>
      <w:smallCaps w:val="0"/>
      <w:color w:val="000000"/>
    </w:rPr>
  </w:style>
  <w:style w:type="character" w:styleId="Odwoanieintensywne">
    <w:name w:val="Intense Reference"/>
    <w:basedOn w:val="Domylnaczcionkaakapitu"/>
    <w:uiPriority w:val="32"/>
    <w:rPr>
      <w:b/>
      <w:bCs/>
      <w:caps w:val="0"/>
      <w:smallCaps/>
      <w:color w:val="auto"/>
      <w:spacing w:val="5"/>
      <w:u w:val="single"/>
    </w:rPr>
  </w:style>
  <w:style w:type="character" w:styleId="Wyrnieniedelikatne">
    <w:name w:val="Subtle Emphasis"/>
    <w:basedOn w:val="Domylnaczcionkaakapitu"/>
    <w:uiPriority w:val="19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rPr>
      <w:smallCaps/>
      <w:color w:val="auto"/>
      <w:u w:val="single"/>
    </w:rPr>
  </w:style>
  <w:style w:type="paragraph" w:styleId="Zwrotpoegnalny">
    <w:name w:val="Closing"/>
    <w:basedOn w:val="Normalny"/>
    <w:link w:val="ZwrotpoegnalnyZnak"/>
    <w:uiPriority w:val="5"/>
    <w:unhideWhenUsed/>
    <w:pPr>
      <w:spacing w:before="480" w:after="960"/>
      <w:contextualSpacing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Bezodstpw"/>
    <w:uiPriority w:val="3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pPr>
      <w:spacing w:before="480" w:after="320"/>
      <w:contextualSpacing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Bezodstpw"/>
    <w:uiPriority w:val="2"/>
    <w:pPr>
      <w:spacing w:after="360"/>
      <w:contextualSpacing/>
    </w:pPr>
  </w:style>
  <w:style w:type="paragraph" w:styleId="Podtytu">
    <w:name w:val="Subtitle"/>
    <w:aliases w:val="Subtitle/date/author"/>
    <w:basedOn w:val="ParagraphStyle1"/>
    <w:next w:val="Normalny"/>
    <w:link w:val="PodtytuZnak"/>
    <w:uiPriority w:val="11"/>
    <w:qFormat/>
    <w:rsid w:val="00C872C8"/>
    <w:pPr>
      <w:spacing w:line="240" w:lineRule="auto"/>
    </w:pPr>
    <w:rPr>
      <w:rFonts w:ascii="Calibri" w:hAnsi="Calibri" w:cs="Calibri"/>
      <w:bCs w:val="0"/>
      <w:color w:val="FCB41B"/>
      <w:sz w:val="24"/>
      <w:szCs w:val="24"/>
    </w:rPr>
  </w:style>
  <w:style w:type="character" w:customStyle="1" w:styleId="PodtytuZnak">
    <w:name w:val="Podtytuł Znak"/>
    <w:aliases w:val="Subtitle/date/author Znak"/>
    <w:basedOn w:val="Domylnaczcionkaakapitu"/>
    <w:link w:val="Podtytu"/>
    <w:uiPriority w:val="11"/>
    <w:rsid w:val="00C872C8"/>
    <w:rPr>
      <w:rFonts w:ascii="Calibri" w:eastAsiaTheme="minorHAnsi" w:hAnsi="Calibri" w:cs="Calibri"/>
      <w:b/>
      <w:color w:val="FCB41B"/>
      <w:sz w:val="24"/>
      <w:szCs w:val="24"/>
      <w:lang w:val="en-GB"/>
    </w:rPr>
  </w:style>
  <w:style w:type="paragraph" w:styleId="Tytu">
    <w:name w:val="Title"/>
    <w:basedOn w:val="ParagraphStyle1"/>
    <w:next w:val="Normalny"/>
    <w:link w:val="TytuZnak"/>
    <w:uiPriority w:val="10"/>
    <w:qFormat/>
    <w:rsid w:val="002F292E"/>
    <w:pPr>
      <w:spacing w:line="240" w:lineRule="auto"/>
    </w:pPr>
    <w:rPr>
      <w:rFonts w:ascii="Calibri" w:hAnsi="Calibri" w:cs="Calibri"/>
      <w:caps/>
      <w:noProof/>
      <w:sz w:val="40"/>
      <w:lang w:val="da-DK" w:eastAsia="da-DK"/>
    </w:rPr>
  </w:style>
  <w:style w:type="character" w:customStyle="1" w:styleId="TytuZnak">
    <w:name w:val="Tytuł Znak"/>
    <w:basedOn w:val="Domylnaczcionkaakapitu"/>
    <w:link w:val="Tytu"/>
    <w:uiPriority w:val="10"/>
    <w:rsid w:val="002F292E"/>
    <w:rPr>
      <w:rFonts w:ascii="Calibri" w:eastAsiaTheme="minorHAnsi" w:hAnsi="Calibri" w:cs="Calibri"/>
      <w:b/>
      <w:bCs/>
      <w:caps/>
      <w:noProof/>
      <w:color w:val="00488D"/>
      <w:sz w:val="40"/>
      <w:szCs w:val="56"/>
      <w:lang w:val="da-DK" w:eastAsia="da-DK"/>
    </w:r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contextualSpacing/>
    </w:pPr>
  </w:style>
  <w:style w:type="character" w:customStyle="1" w:styleId="PodpisZnak">
    <w:name w:val="Podpis Znak"/>
    <w:basedOn w:val="Domylnaczcionkaakapitu"/>
    <w:link w:val="Podpis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Standardowy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ny"/>
    <w:uiPriority w:val="35"/>
    <w:pPr>
      <w:spacing w:before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Akapitzlist">
    <w:name w:val="List Paragraph"/>
    <w:aliases w:val="Minutes heading 1"/>
    <w:basedOn w:val="Nagwek1"/>
    <w:next w:val="Listapunktowana2"/>
    <w:uiPriority w:val="34"/>
    <w:rsid w:val="00582510"/>
    <w:pPr>
      <w:ind w:left="720"/>
      <w:contextualSpacing/>
    </w:pPr>
    <w:rPr>
      <w:color w:val="00B0F0"/>
    </w:rPr>
  </w:style>
  <w:style w:type="character" w:customStyle="1" w:styleId="CytatintensywnyZnak">
    <w:name w:val="Cytat intensywny Znak"/>
    <w:aliases w:val="Text box style Znak"/>
    <w:basedOn w:val="Domylnaczcionkaakapitu"/>
    <w:link w:val="Cytatintensywny"/>
    <w:uiPriority w:val="30"/>
    <w:rsid w:val="001C56C5"/>
    <w:rPr>
      <w:rFonts w:ascii="Calibri" w:eastAsiaTheme="majorEastAsia" w:hAnsi="Calibri" w:cs="HelveticaNeue-Light"/>
      <w:bCs/>
      <w:iCs/>
      <w:color w:val="FFFFFF" w:themeColor="background1"/>
      <w:szCs w:val="18"/>
      <w:shd w:val="clear" w:color="auto" w:fill="00B0F0"/>
      <w:lang w:val="en-GB" w:bidi="hi-IN"/>
      <w14:ligatures w14:val="standardContextual"/>
      <w14:cntxtAlt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spacing w:before="480" w:line="276" w:lineRule="auto"/>
      <w:outlineLvl w:val="9"/>
    </w:pPr>
    <w:rPr>
      <w:b w:val="0"/>
      <w:i/>
      <w:sz w:val="28"/>
      <w:szCs w:val="28"/>
    </w:rPr>
  </w:style>
  <w:style w:type="paragraph" w:customStyle="1" w:styleId="BasicParagraph">
    <w:name w:val="[Basic Paragraph]"/>
    <w:basedOn w:val="Normalny"/>
    <w:uiPriority w:val="99"/>
    <w:rsid w:val="00AF032D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ragraphStyle3">
    <w:name w:val="Paragraph Style 3"/>
    <w:basedOn w:val="Normalny"/>
    <w:uiPriority w:val="99"/>
    <w:rsid w:val="00AF032D"/>
    <w:pPr>
      <w:spacing w:after="0" w:line="320" w:lineRule="atLeast"/>
    </w:pPr>
    <w:rPr>
      <w:rFonts w:ascii="HelveticaNeue" w:hAnsi="HelveticaNeue" w:cs="HelveticaNeue"/>
      <w:b/>
      <w:bCs/>
    </w:rPr>
  </w:style>
  <w:style w:type="paragraph" w:customStyle="1" w:styleId="ParagraphStyle2">
    <w:name w:val="Paragraph Style 2"/>
    <w:basedOn w:val="Normalny"/>
    <w:uiPriority w:val="99"/>
    <w:rsid w:val="00AF032D"/>
    <w:pPr>
      <w:spacing w:after="0" w:line="320" w:lineRule="atLeast"/>
    </w:pPr>
    <w:rPr>
      <w:rFonts w:ascii="HelveticaNeue" w:hAnsi="HelveticaNeue" w:cs="HelveticaNeue"/>
      <w:b/>
      <w:bCs/>
      <w:caps/>
      <w:color w:val="00ADEF"/>
      <w:sz w:val="26"/>
      <w:szCs w:val="26"/>
    </w:rPr>
  </w:style>
  <w:style w:type="paragraph" w:customStyle="1" w:styleId="ParagraphStyle1">
    <w:name w:val="Paragraph Style 1"/>
    <w:basedOn w:val="Normalny"/>
    <w:uiPriority w:val="99"/>
    <w:rsid w:val="00594BBB"/>
    <w:pPr>
      <w:spacing w:after="0" w:line="288" w:lineRule="auto"/>
    </w:pPr>
    <w:rPr>
      <w:rFonts w:ascii="HelveticaNeue" w:hAnsi="HelveticaNeue" w:cs="HelveticaNeue"/>
      <w:b/>
      <w:bCs/>
      <w:sz w:val="56"/>
      <w:szCs w:val="56"/>
    </w:rPr>
  </w:style>
  <w:style w:type="paragraph" w:customStyle="1" w:styleId="Appendix">
    <w:name w:val="Appendix"/>
    <w:basedOn w:val="Normalny"/>
    <w:link w:val="AppendixChar"/>
    <w:qFormat/>
    <w:rsid w:val="007759AA"/>
    <w:pPr>
      <w:spacing w:after="80"/>
    </w:pPr>
    <w:rPr>
      <w:rFonts w:cs="Calibri"/>
      <w:i/>
      <w:color w:val="00AEEF"/>
      <w:sz w:val="20"/>
    </w:rPr>
  </w:style>
  <w:style w:type="paragraph" w:customStyle="1" w:styleId="bullets1">
    <w:name w:val="bullets 1"/>
    <w:basedOn w:val="Akapitzlist"/>
    <w:link w:val="bullets1Char"/>
    <w:qFormat/>
    <w:rsid w:val="001F6EE7"/>
    <w:pPr>
      <w:widowControl/>
      <w:numPr>
        <w:numId w:val="24"/>
      </w:numPr>
      <w:autoSpaceDE/>
      <w:autoSpaceDN/>
      <w:adjustRightInd/>
      <w:spacing w:after="120"/>
      <w:ind w:left="1077" w:hanging="357"/>
      <w:contextualSpacing w:val="0"/>
      <w:textAlignment w:val="auto"/>
    </w:pPr>
    <w:rPr>
      <w:b w:val="0"/>
      <w:caps w:val="0"/>
      <w:color w:val="2F5897" w:themeColor="text2"/>
      <w:sz w:val="22"/>
    </w:rPr>
  </w:style>
  <w:style w:type="character" w:customStyle="1" w:styleId="AppendixChar">
    <w:name w:val="Appendix Char"/>
    <w:basedOn w:val="Domylnaczcionkaakapitu"/>
    <w:link w:val="Appendix"/>
    <w:rsid w:val="007759AA"/>
    <w:rPr>
      <w:rFonts w:ascii="Calibri" w:eastAsiaTheme="minorHAnsi" w:hAnsi="Calibri" w:cs="Calibri"/>
      <w:i/>
      <w:color w:val="00AEEF"/>
      <w:sz w:val="20"/>
      <w:szCs w:val="18"/>
      <w:lang w:val="en-GB"/>
    </w:rPr>
  </w:style>
  <w:style w:type="character" w:customStyle="1" w:styleId="bullets1Char">
    <w:name w:val="bullets 1 Char"/>
    <w:basedOn w:val="Domylnaczcionkaakapitu"/>
    <w:link w:val="bullets1"/>
    <w:rsid w:val="001F6EE7"/>
    <w:rPr>
      <w:rFonts w:ascii="Calibri" w:eastAsiaTheme="minorHAnsi" w:hAnsi="Calibri" w:cs="Calibri"/>
      <w:bCs/>
      <w:color w:val="2F5897" w:themeColor="text2"/>
      <w:szCs w:val="26"/>
      <w:lang w:val="en-GB"/>
    </w:rPr>
  </w:style>
  <w:style w:type="paragraph" w:customStyle="1" w:styleId="Quotationmarktextbox">
    <w:name w:val="Quotation mark;text box"/>
    <w:basedOn w:val="Normalny"/>
    <w:rsid w:val="00061137"/>
    <w:rPr>
      <w:lang w:val="da-DK" w:bidi="hi-IN"/>
    </w:rPr>
  </w:style>
  <w:style w:type="paragraph" w:customStyle="1" w:styleId="Quotationmark">
    <w:name w:val="Quotation mark"/>
    <w:aliases w:val="text box"/>
    <w:basedOn w:val="Quotationmarktextbox"/>
    <w:rsid w:val="001C56C5"/>
    <w:pPr>
      <w:shd w:val="clear" w:color="auto" w:fill="00B0F0"/>
      <w:spacing w:after="80"/>
      <w:ind w:left="5613"/>
    </w:pPr>
    <w:rPr>
      <w:rFonts w:ascii="Arial Narrow" w:hAnsi="Arial Narrow"/>
      <w:color w:val="FFFFFF" w:themeColor="background1"/>
      <w:sz w:val="96"/>
    </w:rPr>
  </w:style>
  <w:style w:type="paragraph" w:customStyle="1" w:styleId="bullets2">
    <w:name w:val="bullets 2"/>
    <w:basedOn w:val="bullets1"/>
    <w:qFormat/>
    <w:rsid w:val="00247540"/>
    <w:pPr>
      <w:numPr>
        <w:ilvl w:val="1"/>
        <w:numId w:val="30"/>
      </w:numPr>
    </w:pPr>
  </w:style>
  <w:style w:type="paragraph" w:customStyle="1" w:styleId="bulletnumbers">
    <w:name w:val="bullet numbers"/>
    <w:basedOn w:val="bullets1"/>
    <w:qFormat/>
    <w:rsid w:val="001F6EE7"/>
    <w:pPr>
      <w:numPr>
        <w:numId w:val="31"/>
      </w:numPr>
      <w:ind w:left="1077" w:hanging="35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D38"/>
    <w:rPr>
      <w:rFonts w:ascii="Calibri" w:eastAsiaTheme="minorHAnsi" w:hAnsi="Calibri" w:cs="HelveticaNeue-Light"/>
      <w:color w:val="00488D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D38"/>
    <w:rPr>
      <w:rFonts w:ascii="Calibri" w:eastAsiaTheme="minorHAnsi" w:hAnsi="Calibri" w:cs="HelveticaNeue-Light"/>
      <w:b/>
      <w:bCs/>
      <w:color w:val="00488D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@ewma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wma.org" TargetMode="External"/><Relationship Id="rId17" Type="http://schemas.openxmlformats.org/officeDocument/2006/relationships/hyperlink" Target="mailto:ewma@ewm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w@ewma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tlr.org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wma.org/ewma-conference/201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@ewma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s\AppData\Roaming\Microsoft\Skabeloner\EWMA%20template_single%20colum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F00E1FD-B13C-454E-9515-C241555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EWMA template_single column.dotx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EWMA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Bjerregaard</dc:creator>
  <cp:lastModifiedBy>user</cp:lastModifiedBy>
  <cp:revision>2</cp:revision>
  <cp:lastPrinted>2016-11-16T10:49:00Z</cp:lastPrinted>
  <dcterms:created xsi:type="dcterms:W3CDTF">2018-01-04T12:19:00Z</dcterms:created>
  <dcterms:modified xsi:type="dcterms:W3CDTF">2018-01-04T12:19:00Z</dcterms:modified>
</cp:coreProperties>
</file>